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7BFFA" w14:textId="77777777" w:rsidR="003B7103" w:rsidRPr="003B7103" w:rsidRDefault="003B7103" w:rsidP="003B7103">
      <w:pPr>
        <w:spacing w:before="100" w:beforeAutospacing="1" w:after="100" w:afterAutospacing="1" w:line="240" w:lineRule="auto"/>
        <w:outlineLvl w:val="2"/>
        <w:rPr>
          <w:rFonts w:ascii="Times New Roman" w:eastAsia="Times New Roman" w:hAnsi="Times New Roman" w:cs="Times New Roman"/>
          <w:b/>
          <w:bCs/>
          <w:sz w:val="27"/>
          <w:szCs w:val="27"/>
        </w:rPr>
      </w:pPr>
      <w:r w:rsidRPr="003B7103">
        <w:rPr>
          <w:rFonts w:ascii="Times New Roman" w:eastAsia="Times New Roman" w:hAnsi="Times New Roman" w:cs="Times New Roman"/>
          <w:b/>
          <w:bCs/>
          <w:sz w:val="27"/>
          <w:szCs w:val="27"/>
        </w:rPr>
        <w:t>2021 Union for Democratic Communications (UDC) 40th Anniversary Conference, June 23-25</w:t>
      </w:r>
    </w:p>
    <w:p w14:paraId="434C9FA7" w14:textId="77777777" w:rsidR="003B7103" w:rsidRPr="003B7103" w:rsidRDefault="003B7103" w:rsidP="003B7103">
      <w:pPr>
        <w:spacing w:before="100" w:beforeAutospacing="1" w:after="100" w:afterAutospacing="1" w:line="240" w:lineRule="auto"/>
        <w:rPr>
          <w:rFonts w:ascii="Times New Roman" w:eastAsia="Times New Roman" w:hAnsi="Times New Roman" w:cs="Times New Roman"/>
          <w:sz w:val="24"/>
          <w:szCs w:val="24"/>
        </w:rPr>
      </w:pPr>
      <w:r w:rsidRPr="003B7103">
        <w:rPr>
          <w:rFonts w:ascii="Times New Roman" w:eastAsia="Times New Roman" w:hAnsi="Times New Roman" w:cs="Times New Roman"/>
          <w:b/>
          <w:bCs/>
          <w:sz w:val="24"/>
          <w:szCs w:val="24"/>
        </w:rPr>
        <w:t xml:space="preserve">Call for Papers: “Masking the Crisis: Social Movements, Street Politics, and the Political </w:t>
      </w:r>
      <w:proofErr w:type="gramStart"/>
      <w:r w:rsidRPr="003B7103">
        <w:rPr>
          <w:rFonts w:ascii="Times New Roman" w:eastAsia="Times New Roman" w:hAnsi="Times New Roman" w:cs="Times New Roman"/>
          <w:b/>
          <w:bCs/>
          <w:sz w:val="24"/>
          <w:szCs w:val="24"/>
        </w:rPr>
        <w:t>Process”</w:t>
      </w:r>
      <w:proofErr w:type="gramEnd"/>
    </w:p>
    <w:p w14:paraId="6D95AE98" w14:textId="77777777" w:rsidR="003B7103" w:rsidRPr="003B7103" w:rsidRDefault="003B7103" w:rsidP="003B7103">
      <w:pPr>
        <w:spacing w:before="100" w:beforeAutospacing="1" w:after="100" w:afterAutospacing="1" w:line="240" w:lineRule="auto"/>
        <w:rPr>
          <w:rFonts w:ascii="Times New Roman" w:eastAsia="Times New Roman" w:hAnsi="Times New Roman" w:cs="Times New Roman"/>
          <w:sz w:val="24"/>
          <w:szCs w:val="24"/>
        </w:rPr>
      </w:pPr>
      <w:r w:rsidRPr="003B7103">
        <w:rPr>
          <w:rFonts w:ascii="Times New Roman" w:eastAsia="Times New Roman" w:hAnsi="Times New Roman" w:cs="Times New Roman"/>
          <w:sz w:val="24"/>
          <w:szCs w:val="24"/>
        </w:rPr>
        <w:t>To be held online due to COVID-19</w:t>
      </w:r>
      <w:r w:rsidRPr="003B7103">
        <w:rPr>
          <w:rFonts w:ascii="Times New Roman" w:eastAsia="Times New Roman" w:hAnsi="Times New Roman" w:cs="Times New Roman"/>
          <w:sz w:val="24"/>
          <w:szCs w:val="24"/>
        </w:rPr>
        <w:br/>
        <w:t>Deadline for Submissions: April 1, 2021</w:t>
      </w:r>
    </w:p>
    <w:p w14:paraId="2257F0C3" w14:textId="77777777" w:rsidR="003B7103" w:rsidRPr="003B7103" w:rsidRDefault="003B7103" w:rsidP="003B7103">
      <w:pPr>
        <w:spacing w:before="100" w:beforeAutospacing="1" w:after="100" w:afterAutospacing="1" w:line="240" w:lineRule="auto"/>
        <w:rPr>
          <w:rFonts w:ascii="Times New Roman" w:eastAsia="Times New Roman" w:hAnsi="Times New Roman" w:cs="Times New Roman"/>
          <w:sz w:val="24"/>
          <w:szCs w:val="24"/>
        </w:rPr>
      </w:pPr>
      <w:r w:rsidRPr="003B7103">
        <w:rPr>
          <w:rFonts w:ascii="Times New Roman" w:eastAsia="Times New Roman" w:hAnsi="Times New Roman" w:cs="Times New Roman"/>
          <w:sz w:val="24"/>
          <w:szCs w:val="24"/>
        </w:rPr>
        <w:t xml:space="preserve">While masking has long been a contested practice renewed most recently around the articulation and concealment of the political identities of those employing confrontational tactics, the rise of the post-9/11 security state relegated masks to the realm of blockbuster superheroes and bandits. In 2020, however, the mask returned as a potent signifier of global struggle. In the U.S. context, after four years of movement building and popular discourse opposing the </w:t>
      </w:r>
      <w:proofErr w:type="spellStart"/>
      <w:r w:rsidRPr="003B7103">
        <w:rPr>
          <w:rFonts w:ascii="Times New Roman" w:eastAsia="Times New Roman" w:hAnsi="Times New Roman" w:cs="Times New Roman"/>
          <w:sz w:val="24"/>
          <w:szCs w:val="24"/>
        </w:rPr>
        <w:t>spectre</w:t>
      </w:r>
      <w:proofErr w:type="spellEnd"/>
      <w:r w:rsidRPr="003B7103">
        <w:rPr>
          <w:rFonts w:ascii="Times New Roman" w:eastAsia="Times New Roman" w:hAnsi="Times New Roman" w:cs="Times New Roman"/>
          <w:sz w:val="24"/>
          <w:szCs w:val="24"/>
        </w:rPr>
        <w:t xml:space="preserve"> of neofascism, the last year of the Trump administration saw explosions of street-level social protest around structural racism and police violence amidst a global pandemic, culminating in a white supremacist insurrection at the Capitol on January 6, 2021. The election of Joe Biden and Kamala Harris offers both the promise and threat of a neoliberal restoration.</w:t>
      </w:r>
    </w:p>
    <w:p w14:paraId="22BC1FEA" w14:textId="77777777" w:rsidR="003B7103" w:rsidRPr="003B7103" w:rsidRDefault="003B7103" w:rsidP="003B7103">
      <w:pPr>
        <w:spacing w:before="100" w:beforeAutospacing="1" w:after="100" w:afterAutospacing="1" w:line="240" w:lineRule="auto"/>
        <w:rPr>
          <w:rFonts w:ascii="Times New Roman" w:eastAsia="Times New Roman" w:hAnsi="Times New Roman" w:cs="Times New Roman"/>
          <w:sz w:val="24"/>
          <w:szCs w:val="24"/>
        </w:rPr>
      </w:pPr>
      <w:r w:rsidRPr="003B7103">
        <w:rPr>
          <w:rFonts w:ascii="Times New Roman" w:eastAsia="Times New Roman" w:hAnsi="Times New Roman" w:cs="Times New Roman"/>
          <w:sz w:val="24"/>
          <w:szCs w:val="24"/>
        </w:rPr>
        <w:t>At this conference we will discuss the politics of “masking” and “unmasking” in relation to our broader political, economic, and media crises. The fracturing of the Liberal project--exhausted by the contradictions and failures of neoliberalism--has unmasked our dire political straits, as denial becomes dogma and science is rejected in favor of bravado. While the past years have seen an inspiring rise in social movements, we risk being “masked” by the Biden effect, placated as part of a larger “progressive” bloc while the crises that brought us to the brink of authoritarianism continue to manifest.</w:t>
      </w:r>
    </w:p>
    <w:p w14:paraId="26211AE4" w14:textId="77777777" w:rsidR="003B7103" w:rsidRPr="003B7103" w:rsidRDefault="003B7103" w:rsidP="003B7103">
      <w:pPr>
        <w:spacing w:before="100" w:beforeAutospacing="1" w:after="100" w:afterAutospacing="1" w:line="240" w:lineRule="auto"/>
        <w:rPr>
          <w:rFonts w:ascii="Times New Roman" w:eastAsia="Times New Roman" w:hAnsi="Times New Roman" w:cs="Times New Roman"/>
          <w:sz w:val="24"/>
          <w:szCs w:val="24"/>
        </w:rPr>
      </w:pPr>
      <w:r w:rsidRPr="003B7103">
        <w:rPr>
          <w:rFonts w:ascii="Times New Roman" w:eastAsia="Times New Roman" w:hAnsi="Times New Roman" w:cs="Times New Roman"/>
          <w:sz w:val="24"/>
          <w:szCs w:val="24"/>
        </w:rPr>
        <w:t xml:space="preserve">We seek papers, presentations, and roundtables that interrogate the ways that </w:t>
      </w:r>
      <w:proofErr w:type="gramStart"/>
      <w:r w:rsidRPr="003B7103">
        <w:rPr>
          <w:rFonts w:ascii="Times New Roman" w:eastAsia="Times New Roman" w:hAnsi="Times New Roman" w:cs="Times New Roman"/>
          <w:sz w:val="24"/>
          <w:szCs w:val="24"/>
        </w:rPr>
        <w:t>masking</w:t>
      </w:r>
      <w:proofErr w:type="gramEnd"/>
      <w:r w:rsidRPr="003B7103">
        <w:rPr>
          <w:rFonts w:ascii="Times New Roman" w:eastAsia="Times New Roman" w:hAnsi="Times New Roman" w:cs="Times New Roman"/>
          <w:sz w:val="24"/>
          <w:szCs w:val="24"/>
        </w:rPr>
        <w:t xml:space="preserve"> and unmasking communicate and mediate our politics, and the important roles that media and communications facilitate in masking and unmasking our ongoing crises.</w:t>
      </w:r>
    </w:p>
    <w:p w14:paraId="5F117039" w14:textId="77777777" w:rsidR="003B7103" w:rsidRPr="003B7103" w:rsidRDefault="003B7103" w:rsidP="003B7103">
      <w:pPr>
        <w:spacing w:before="100" w:beforeAutospacing="1" w:after="100" w:afterAutospacing="1" w:line="240" w:lineRule="auto"/>
        <w:rPr>
          <w:rFonts w:ascii="Times New Roman" w:eastAsia="Times New Roman" w:hAnsi="Times New Roman" w:cs="Times New Roman"/>
          <w:sz w:val="24"/>
          <w:szCs w:val="24"/>
        </w:rPr>
      </w:pPr>
      <w:r w:rsidRPr="003B7103">
        <w:rPr>
          <w:rFonts w:ascii="Times New Roman" w:eastAsia="Times New Roman" w:hAnsi="Times New Roman" w:cs="Times New Roman"/>
          <w:sz w:val="24"/>
          <w:szCs w:val="24"/>
        </w:rPr>
        <w:t>Possible ideas to consider include:</w:t>
      </w:r>
    </w:p>
    <w:p w14:paraId="3B0B1AEA" w14:textId="77777777" w:rsidR="003B7103" w:rsidRPr="003B7103" w:rsidRDefault="003B7103" w:rsidP="003B7103">
      <w:pPr>
        <w:spacing w:before="100" w:beforeAutospacing="1" w:after="100" w:afterAutospacing="1" w:line="240" w:lineRule="auto"/>
        <w:rPr>
          <w:rFonts w:ascii="Times New Roman" w:eastAsia="Times New Roman" w:hAnsi="Times New Roman" w:cs="Times New Roman"/>
          <w:sz w:val="24"/>
          <w:szCs w:val="24"/>
        </w:rPr>
      </w:pPr>
      <w:r w:rsidRPr="003B7103">
        <w:rPr>
          <w:rFonts w:ascii="Times New Roman" w:eastAsia="Times New Roman" w:hAnsi="Times New Roman" w:cs="Times New Roman"/>
          <w:sz w:val="24"/>
          <w:szCs w:val="24"/>
        </w:rPr>
        <w:t>Things being un/masked:</w:t>
      </w:r>
    </w:p>
    <w:p w14:paraId="3414658A" w14:textId="77777777" w:rsidR="003B7103" w:rsidRPr="003B7103" w:rsidRDefault="003B7103" w:rsidP="003B7103">
      <w:pPr>
        <w:spacing w:before="100" w:beforeAutospacing="1" w:after="100" w:afterAutospacing="1" w:line="240" w:lineRule="auto"/>
        <w:ind w:left="600"/>
        <w:rPr>
          <w:rFonts w:ascii="Times New Roman" w:eastAsia="Times New Roman" w:hAnsi="Times New Roman" w:cs="Times New Roman"/>
          <w:sz w:val="24"/>
          <w:szCs w:val="24"/>
        </w:rPr>
      </w:pPr>
      <w:r w:rsidRPr="003B7103">
        <w:rPr>
          <w:rFonts w:ascii="Times New Roman" w:eastAsia="Times New Roman" w:hAnsi="Times New Roman" w:cs="Times New Roman"/>
          <w:sz w:val="24"/>
          <w:szCs w:val="24"/>
        </w:rPr>
        <w:t>COVID</w:t>
      </w:r>
      <w:r w:rsidRPr="003B7103">
        <w:rPr>
          <w:rFonts w:ascii="Times New Roman" w:eastAsia="Times New Roman" w:hAnsi="Times New Roman" w:cs="Times New Roman"/>
          <w:sz w:val="24"/>
          <w:szCs w:val="24"/>
        </w:rPr>
        <w:br/>
        <w:t>Bodies</w:t>
      </w:r>
      <w:r w:rsidRPr="003B7103">
        <w:rPr>
          <w:rFonts w:ascii="Times New Roman" w:eastAsia="Times New Roman" w:hAnsi="Times New Roman" w:cs="Times New Roman"/>
          <w:sz w:val="24"/>
          <w:szCs w:val="24"/>
        </w:rPr>
        <w:br/>
        <w:t>Social facts (loss of class status, job numbers, death, etc.)</w:t>
      </w:r>
      <w:r w:rsidRPr="003B7103">
        <w:rPr>
          <w:rFonts w:ascii="Times New Roman" w:eastAsia="Times New Roman" w:hAnsi="Times New Roman" w:cs="Times New Roman"/>
          <w:sz w:val="24"/>
          <w:szCs w:val="24"/>
        </w:rPr>
        <w:br/>
        <w:t>Technology, labor, and social isolation, strain on time and resources</w:t>
      </w:r>
      <w:r w:rsidRPr="003B7103">
        <w:rPr>
          <w:rFonts w:ascii="Times New Roman" w:eastAsia="Times New Roman" w:hAnsi="Times New Roman" w:cs="Times New Roman"/>
          <w:sz w:val="24"/>
          <w:szCs w:val="24"/>
        </w:rPr>
        <w:br/>
        <w:t>Structural racism and state violence</w:t>
      </w:r>
      <w:r w:rsidRPr="003B7103">
        <w:rPr>
          <w:rFonts w:ascii="Times New Roman" w:eastAsia="Times New Roman" w:hAnsi="Times New Roman" w:cs="Times New Roman"/>
          <w:sz w:val="24"/>
          <w:szCs w:val="24"/>
        </w:rPr>
        <w:br/>
        <w:t>The politics of race, identity, and representation</w:t>
      </w:r>
      <w:r w:rsidRPr="003B7103">
        <w:rPr>
          <w:rFonts w:ascii="Times New Roman" w:eastAsia="Times New Roman" w:hAnsi="Times New Roman" w:cs="Times New Roman"/>
          <w:sz w:val="24"/>
          <w:szCs w:val="24"/>
        </w:rPr>
        <w:br/>
        <w:t>Health care and housing crises</w:t>
      </w:r>
      <w:r w:rsidRPr="003B7103">
        <w:rPr>
          <w:rFonts w:ascii="Times New Roman" w:eastAsia="Times New Roman" w:hAnsi="Times New Roman" w:cs="Times New Roman"/>
          <w:sz w:val="24"/>
          <w:szCs w:val="24"/>
        </w:rPr>
        <w:br/>
        <w:t>Quarantine and domestic violence</w:t>
      </w:r>
      <w:r w:rsidRPr="003B7103">
        <w:rPr>
          <w:rFonts w:ascii="Times New Roman" w:eastAsia="Times New Roman" w:hAnsi="Times New Roman" w:cs="Times New Roman"/>
          <w:sz w:val="24"/>
          <w:szCs w:val="24"/>
        </w:rPr>
        <w:br/>
        <w:t>The failures of the media system</w:t>
      </w:r>
      <w:r w:rsidRPr="003B7103">
        <w:rPr>
          <w:rFonts w:ascii="Times New Roman" w:eastAsia="Times New Roman" w:hAnsi="Times New Roman" w:cs="Times New Roman"/>
          <w:sz w:val="24"/>
          <w:szCs w:val="24"/>
        </w:rPr>
        <w:br/>
        <w:t>Inequality and labor exploitation</w:t>
      </w:r>
      <w:r w:rsidRPr="003B7103">
        <w:rPr>
          <w:rFonts w:ascii="Times New Roman" w:eastAsia="Times New Roman" w:hAnsi="Times New Roman" w:cs="Times New Roman"/>
          <w:sz w:val="24"/>
          <w:szCs w:val="24"/>
        </w:rPr>
        <w:br/>
        <w:t>Global inequalities, empire, and hegemony</w:t>
      </w:r>
      <w:r w:rsidRPr="003B7103">
        <w:rPr>
          <w:rFonts w:ascii="Times New Roman" w:eastAsia="Times New Roman" w:hAnsi="Times New Roman" w:cs="Times New Roman"/>
          <w:sz w:val="24"/>
          <w:szCs w:val="24"/>
        </w:rPr>
        <w:br/>
      </w:r>
      <w:r w:rsidRPr="003B7103">
        <w:rPr>
          <w:rFonts w:ascii="Times New Roman" w:eastAsia="Times New Roman" w:hAnsi="Times New Roman" w:cs="Times New Roman"/>
          <w:sz w:val="24"/>
          <w:szCs w:val="24"/>
        </w:rPr>
        <w:lastRenderedPageBreak/>
        <w:t>The food system and climate crisis</w:t>
      </w:r>
      <w:r w:rsidRPr="003B7103">
        <w:rPr>
          <w:rFonts w:ascii="Times New Roman" w:eastAsia="Times New Roman" w:hAnsi="Times New Roman" w:cs="Times New Roman"/>
          <w:sz w:val="24"/>
          <w:szCs w:val="24"/>
        </w:rPr>
        <w:br/>
        <w:t>Migration, immigration, and nationalism</w:t>
      </w:r>
      <w:r w:rsidRPr="003B7103">
        <w:rPr>
          <w:rFonts w:ascii="Times New Roman" w:eastAsia="Times New Roman" w:hAnsi="Times New Roman" w:cs="Times New Roman"/>
          <w:sz w:val="24"/>
          <w:szCs w:val="24"/>
        </w:rPr>
        <w:br/>
        <w:t>Masking/unmasking gendered relations of social reproduction</w:t>
      </w:r>
      <w:r w:rsidRPr="003B7103">
        <w:rPr>
          <w:rFonts w:ascii="Times New Roman" w:eastAsia="Times New Roman" w:hAnsi="Times New Roman" w:cs="Times New Roman"/>
          <w:sz w:val="24"/>
          <w:szCs w:val="24"/>
        </w:rPr>
        <w:br/>
        <w:t>Masking/unmasking domestic and precarious labor</w:t>
      </w:r>
      <w:r w:rsidRPr="003B7103">
        <w:rPr>
          <w:rFonts w:ascii="Times New Roman" w:eastAsia="Times New Roman" w:hAnsi="Times New Roman" w:cs="Times New Roman"/>
          <w:sz w:val="24"/>
          <w:szCs w:val="24"/>
        </w:rPr>
        <w:br/>
        <w:t>Masking/unmasking the political economy of global logistics through consumption, commodities, and commodity culture</w:t>
      </w:r>
      <w:r w:rsidRPr="003B7103">
        <w:rPr>
          <w:rFonts w:ascii="Times New Roman" w:eastAsia="Times New Roman" w:hAnsi="Times New Roman" w:cs="Times New Roman"/>
          <w:sz w:val="24"/>
          <w:szCs w:val="24"/>
        </w:rPr>
        <w:br/>
        <w:t>Masking/unmasking through algorithms and media distribution</w:t>
      </w:r>
      <w:r w:rsidRPr="003B7103">
        <w:rPr>
          <w:rFonts w:ascii="Times New Roman" w:eastAsia="Times New Roman" w:hAnsi="Times New Roman" w:cs="Times New Roman"/>
          <w:sz w:val="24"/>
          <w:szCs w:val="24"/>
        </w:rPr>
        <w:br/>
        <w:t>Masking/unmasking the economic and social costs of higher education</w:t>
      </w:r>
      <w:r w:rsidRPr="003B7103">
        <w:rPr>
          <w:rFonts w:ascii="Times New Roman" w:eastAsia="Times New Roman" w:hAnsi="Times New Roman" w:cs="Times New Roman"/>
          <w:sz w:val="24"/>
          <w:szCs w:val="24"/>
        </w:rPr>
        <w:br/>
        <w:t>Masking political economic realities through public relations, propaganda, and “fake news”</w:t>
      </w:r>
      <w:r w:rsidRPr="003B7103">
        <w:rPr>
          <w:rFonts w:ascii="Times New Roman" w:eastAsia="Times New Roman" w:hAnsi="Times New Roman" w:cs="Times New Roman"/>
          <w:sz w:val="24"/>
          <w:szCs w:val="24"/>
        </w:rPr>
        <w:br/>
        <w:t>Masking as solidarity</w:t>
      </w:r>
      <w:r w:rsidRPr="003B7103">
        <w:rPr>
          <w:rFonts w:ascii="Times New Roman" w:eastAsia="Times New Roman" w:hAnsi="Times New Roman" w:cs="Times New Roman"/>
          <w:sz w:val="24"/>
          <w:szCs w:val="24"/>
        </w:rPr>
        <w:br/>
        <w:t>The dialectics of masking/unmasking</w:t>
      </w:r>
      <w:r w:rsidRPr="003B7103">
        <w:rPr>
          <w:rFonts w:ascii="Times New Roman" w:eastAsia="Times New Roman" w:hAnsi="Times New Roman" w:cs="Times New Roman"/>
          <w:sz w:val="24"/>
          <w:szCs w:val="24"/>
        </w:rPr>
        <w:br/>
        <w:t>Masking articulated in or through ideology theory/ideology critique</w:t>
      </w:r>
      <w:r w:rsidRPr="003B7103">
        <w:rPr>
          <w:rFonts w:ascii="Times New Roman" w:eastAsia="Times New Roman" w:hAnsi="Times New Roman" w:cs="Times New Roman"/>
          <w:sz w:val="24"/>
          <w:szCs w:val="24"/>
        </w:rPr>
        <w:br/>
        <w:t>Masks and social movements/protests (i.e. Zapatistas, Black Bloc)</w:t>
      </w:r>
    </w:p>
    <w:p w14:paraId="0D883381" w14:textId="77777777" w:rsidR="003B7103" w:rsidRPr="003B7103" w:rsidRDefault="003B7103" w:rsidP="003B7103">
      <w:pPr>
        <w:spacing w:before="100" w:beforeAutospacing="1" w:after="100" w:afterAutospacing="1" w:line="240" w:lineRule="auto"/>
        <w:rPr>
          <w:rFonts w:ascii="Times New Roman" w:eastAsia="Times New Roman" w:hAnsi="Times New Roman" w:cs="Times New Roman"/>
          <w:sz w:val="24"/>
          <w:szCs w:val="24"/>
        </w:rPr>
      </w:pPr>
      <w:r w:rsidRPr="003B7103">
        <w:rPr>
          <w:rFonts w:ascii="Times New Roman" w:eastAsia="Times New Roman" w:hAnsi="Times New Roman" w:cs="Times New Roman"/>
          <w:sz w:val="24"/>
          <w:szCs w:val="24"/>
        </w:rPr>
        <w:t>Papers and panels that speak to related themes surrounding media, communication, technology, culture, political economy, activism, social movements, labor, gender, race, ethnicity, sexuality, imperialism, class, and capitalism are also welcome.</w:t>
      </w:r>
    </w:p>
    <w:p w14:paraId="3D2CA392" w14:textId="77777777" w:rsidR="003B7103" w:rsidRPr="003B7103" w:rsidRDefault="003B7103" w:rsidP="003B7103">
      <w:pPr>
        <w:spacing w:before="100" w:beforeAutospacing="1" w:after="100" w:afterAutospacing="1" w:line="240" w:lineRule="auto"/>
        <w:rPr>
          <w:rFonts w:ascii="Times New Roman" w:eastAsia="Times New Roman" w:hAnsi="Times New Roman" w:cs="Times New Roman"/>
          <w:sz w:val="24"/>
          <w:szCs w:val="24"/>
        </w:rPr>
      </w:pPr>
      <w:r w:rsidRPr="003B7103">
        <w:rPr>
          <w:rFonts w:ascii="Times New Roman" w:eastAsia="Times New Roman" w:hAnsi="Times New Roman" w:cs="Times New Roman"/>
          <w:b/>
          <w:bCs/>
          <w:sz w:val="24"/>
          <w:szCs w:val="24"/>
        </w:rPr>
        <w:t>Individual Submission Guidelines</w:t>
      </w:r>
    </w:p>
    <w:p w14:paraId="748BEB5B" w14:textId="77777777" w:rsidR="003B7103" w:rsidRPr="003B7103" w:rsidRDefault="003B7103" w:rsidP="003B7103">
      <w:pPr>
        <w:spacing w:before="100" w:beforeAutospacing="1" w:after="100" w:afterAutospacing="1" w:line="240" w:lineRule="auto"/>
        <w:rPr>
          <w:rFonts w:ascii="Times New Roman" w:eastAsia="Times New Roman" w:hAnsi="Times New Roman" w:cs="Times New Roman"/>
          <w:sz w:val="24"/>
          <w:szCs w:val="24"/>
        </w:rPr>
      </w:pPr>
      <w:r w:rsidRPr="003B7103">
        <w:rPr>
          <w:rFonts w:ascii="Times New Roman" w:eastAsia="Times New Roman" w:hAnsi="Times New Roman" w:cs="Times New Roman"/>
          <w:sz w:val="24"/>
          <w:szCs w:val="24"/>
        </w:rPr>
        <w:t xml:space="preserve">Abstracts for papers should be 300-500 words and include name and affiliation of </w:t>
      </w:r>
      <w:proofErr w:type="gramStart"/>
      <w:r w:rsidRPr="003B7103">
        <w:rPr>
          <w:rFonts w:ascii="Times New Roman" w:eastAsia="Times New Roman" w:hAnsi="Times New Roman" w:cs="Times New Roman"/>
          <w:sz w:val="24"/>
          <w:szCs w:val="24"/>
        </w:rPr>
        <w:t>submitter.*</w:t>
      </w:r>
      <w:proofErr w:type="gramEnd"/>
    </w:p>
    <w:p w14:paraId="36D101AA" w14:textId="77777777" w:rsidR="003B7103" w:rsidRPr="003B7103" w:rsidRDefault="003B7103" w:rsidP="003B7103">
      <w:pPr>
        <w:spacing w:before="100" w:beforeAutospacing="1" w:after="100" w:afterAutospacing="1" w:line="240" w:lineRule="auto"/>
        <w:rPr>
          <w:rFonts w:ascii="Times New Roman" w:eastAsia="Times New Roman" w:hAnsi="Times New Roman" w:cs="Times New Roman"/>
          <w:sz w:val="24"/>
          <w:szCs w:val="24"/>
        </w:rPr>
      </w:pPr>
      <w:r w:rsidRPr="003B7103">
        <w:rPr>
          <w:rFonts w:ascii="Times New Roman" w:eastAsia="Times New Roman" w:hAnsi="Times New Roman" w:cs="Times New Roman"/>
          <w:sz w:val="24"/>
          <w:szCs w:val="24"/>
        </w:rPr>
        <w:t>Notes for Enhancing Chance of Acceptance for Individual Submission:</w:t>
      </w:r>
    </w:p>
    <w:p w14:paraId="0B399720" w14:textId="77777777" w:rsidR="003B7103" w:rsidRPr="003B7103" w:rsidRDefault="003B7103" w:rsidP="003B7103">
      <w:pPr>
        <w:spacing w:before="100" w:beforeAutospacing="1" w:after="100" w:afterAutospacing="1" w:line="240" w:lineRule="auto"/>
        <w:rPr>
          <w:rFonts w:ascii="Times New Roman" w:eastAsia="Times New Roman" w:hAnsi="Times New Roman" w:cs="Times New Roman"/>
          <w:sz w:val="24"/>
          <w:szCs w:val="24"/>
        </w:rPr>
      </w:pPr>
      <w:r w:rsidRPr="003B7103">
        <w:rPr>
          <w:rFonts w:ascii="Times New Roman" w:eastAsia="Times New Roman" w:hAnsi="Times New Roman" w:cs="Times New Roman"/>
          <w:sz w:val="24"/>
          <w:szCs w:val="24"/>
        </w:rPr>
        <w:t xml:space="preserve">• </w:t>
      </w:r>
      <w:proofErr w:type="gramStart"/>
      <w:r w:rsidRPr="003B7103">
        <w:rPr>
          <w:rFonts w:ascii="Times New Roman" w:eastAsia="Times New Roman" w:hAnsi="Times New Roman" w:cs="Times New Roman"/>
          <w:sz w:val="24"/>
          <w:szCs w:val="24"/>
        </w:rPr>
        <w:t>Don’t</w:t>
      </w:r>
      <w:proofErr w:type="gramEnd"/>
      <w:r w:rsidRPr="003B7103">
        <w:rPr>
          <w:rFonts w:ascii="Times New Roman" w:eastAsia="Times New Roman" w:hAnsi="Times New Roman" w:cs="Times New Roman"/>
          <w:sz w:val="24"/>
          <w:szCs w:val="24"/>
        </w:rPr>
        <w:t xml:space="preserve"> reveal your identity in the title or the abstract.</w:t>
      </w:r>
      <w:r w:rsidRPr="003B7103">
        <w:rPr>
          <w:rFonts w:ascii="Times New Roman" w:eastAsia="Times New Roman" w:hAnsi="Times New Roman" w:cs="Times New Roman"/>
          <w:sz w:val="24"/>
          <w:szCs w:val="24"/>
        </w:rPr>
        <w:br/>
        <w:t>• Make sure your abstract relates to either the conference theme or the organization’s mission (and ideally, to both).</w:t>
      </w:r>
      <w:r w:rsidRPr="003B7103">
        <w:rPr>
          <w:rFonts w:ascii="Times New Roman" w:eastAsia="Times New Roman" w:hAnsi="Times New Roman" w:cs="Times New Roman"/>
          <w:sz w:val="24"/>
          <w:szCs w:val="24"/>
        </w:rPr>
        <w:br/>
        <w:t>• Describe clearly and concisely (300-500 words) what your submission does.</w:t>
      </w:r>
      <w:r w:rsidRPr="003B7103">
        <w:rPr>
          <w:rFonts w:ascii="Times New Roman" w:eastAsia="Times New Roman" w:hAnsi="Times New Roman" w:cs="Times New Roman"/>
          <w:sz w:val="24"/>
          <w:szCs w:val="24"/>
        </w:rPr>
        <w:br/>
        <w:t>• Make sure it is well-edited.</w:t>
      </w:r>
      <w:r w:rsidRPr="003B7103">
        <w:rPr>
          <w:rFonts w:ascii="Times New Roman" w:eastAsia="Times New Roman" w:hAnsi="Times New Roman" w:cs="Times New Roman"/>
          <w:sz w:val="24"/>
          <w:szCs w:val="24"/>
        </w:rPr>
        <w:br/>
      </w:r>
      <w:r w:rsidRPr="003B7103">
        <w:rPr>
          <w:rFonts w:ascii="Times New Roman" w:eastAsia="Times New Roman" w:hAnsi="Times New Roman" w:cs="Times New Roman"/>
          <w:sz w:val="24"/>
          <w:szCs w:val="24"/>
        </w:rPr>
        <w:br/>
      </w:r>
      <w:r w:rsidRPr="003B7103">
        <w:rPr>
          <w:rFonts w:ascii="Times New Roman" w:eastAsia="Times New Roman" w:hAnsi="Times New Roman" w:cs="Times New Roman"/>
          <w:b/>
          <w:bCs/>
          <w:sz w:val="24"/>
          <w:szCs w:val="24"/>
        </w:rPr>
        <w:t>Panels, Workshops, Working Groups, and Roundtable Submissions:</w:t>
      </w:r>
    </w:p>
    <w:p w14:paraId="3B675B3A" w14:textId="77777777" w:rsidR="003B7103" w:rsidRPr="003B7103" w:rsidRDefault="003B7103" w:rsidP="003B7103">
      <w:pPr>
        <w:spacing w:before="100" w:beforeAutospacing="1" w:after="100" w:afterAutospacing="1" w:line="240" w:lineRule="auto"/>
        <w:rPr>
          <w:rFonts w:ascii="Times New Roman" w:eastAsia="Times New Roman" w:hAnsi="Times New Roman" w:cs="Times New Roman"/>
          <w:sz w:val="24"/>
          <w:szCs w:val="24"/>
        </w:rPr>
      </w:pPr>
      <w:r w:rsidRPr="003B7103">
        <w:rPr>
          <w:rFonts w:ascii="Times New Roman" w:eastAsia="Times New Roman" w:hAnsi="Times New Roman" w:cs="Times New Roman"/>
          <w:sz w:val="24"/>
          <w:szCs w:val="24"/>
        </w:rPr>
        <w:t xml:space="preserve">Abstracts for panel proposals, workshops, and roundtables should be 300-500 words and include title, abstract, and participants </w:t>
      </w:r>
      <w:proofErr w:type="gramStart"/>
      <w:r w:rsidRPr="003B7103">
        <w:rPr>
          <w:rFonts w:ascii="Times New Roman" w:eastAsia="Times New Roman" w:hAnsi="Times New Roman" w:cs="Times New Roman"/>
          <w:sz w:val="24"/>
          <w:szCs w:val="24"/>
        </w:rPr>
        <w:t>invited.*</w:t>
      </w:r>
      <w:proofErr w:type="gramEnd"/>
      <w:r w:rsidRPr="003B7103">
        <w:rPr>
          <w:rFonts w:ascii="Times New Roman" w:eastAsia="Times New Roman" w:hAnsi="Times New Roman" w:cs="Times New Roman"/>
          <w:sz w:val="24"/>
          <w:szCs w:val="24"/>
        </w:rPr>
        <w:t xml:space="preserve"> Enhancing the Chance of Acceptance for a Panel/Workshop:</w:t>
      </w:r>
    </w:p>
    <w:p w14:paraId="0723872E" w14:textId="77777777" w:rsidR="003B7103" w:rsidRPr="003B7103" w:rsidRDefault="003B7103" w:rsidP="003B7103">
      <w:pPr>
        <w:spacing w:before="100" w:beforeAutospacing="1" w:after="100" w:afterAutospacing="1" w:line="240" w:lineRule="auto"/>
        <w:rPr>
          <w:rFonts w:ascii="Times New Roman" w:eastAsia="Times New Roman" w:hAnsi="Times New Roman" w:cs="Times New Roman"/>
          <w:sz w:val="24"/>
          <w:szCs w:val="24"/>
        </w:rPr>
      </w:pPr>
      <w:r w:rsidRPr="003B7103">
        <w:rPr>
          <w:rFonts w:ascii="Times New Roman" w:eastAsia="Times New Roman" w:hAnsi="Times New Roman" w:cs="Times New Roman"/>
          <w:sz w:val="24"/>
          <w:szCs w:val="24"/>
        </w:rPr>
        <w:t>• Have one member of the panel or workshop submit an overarching panel title and abstract.</w:t>
      </w:r>
      <w:r w:rsidRPr="003B7103">
        <w:rPr>
          <w:rFonts w:ascii="Times New Roman" w:eastAsia="Times New Roman" w:hAnsi="Times New Roman" w:cs="Times New Roman"/>
          <w:sz w:val="24"/>
          <w:szCs w:val="24"/>
        </w:rPr>
        <w:br/>
        <w:t>• Each member should submit an individual abstract for their contribution and, if appropriate, a title for their contribution. Also, include just the panel title so they can be reviewed together.</w:t>
      </w:r>
      <w:r w:rsidRPr="003B7103">
        <w:rPr>
          <w:rFonts w:ascii="Times New Roman" w:eastAsia="Times New Roman" w:hAnsi="Times New Roman" w:cs="Times New Roman"/>
          <w:sz w:val="24"/>
          <w:szCs w:val="24"/>
        </w:rPr>
        <w:br/>
        <w:t xml:space="preserve">• </w:t>
      </w:r>
      <w:proofErr w:type="gramStart"/>
      <w:r w:rsidRPr="003B7103">
        <w:rPr>
          <w:rFonts w:ascii="Times New Roman" w:eastAsia="Times New Roman" w:hAnsi="Times New Roman" w:cs="Times New Roman"/>
          <w:sz w:val="24"/>
          <w:szCs w:val="24"/>
        </w:rPr>
        <w:t>Don’t</w:t>
      </w:r>
      <w:proofErr w:type="gramEnd"/>
      <w:r w:rsidRPr="003B7103">
        <w:rPr>
          <w:rFonts w:ascii="Times New Roman" w:eastAsia="Times New Roman" w:hAnsi="Times New Roman" w:cs="Times New Roman"/>
          <w:sz w:val="24"/>
          <w:szCs w:val="24"/>
        </w:rPr>
        <w:t xml:space="preserve"> reveal your identity or the identity of anyone on the panel in any of the submissions.</w:t>
      </w:r>
      <w:r w:rsidRPr="003B7103">
        <w:rPr>
          <w:rFonts w:ascii="Times New Roman" w:eastAsia="Times New Roman" w:hAnsi="Times New Roman" w:cs="Times New Roman"/>
          <w:sz w:val="24"/>
          <w:szCs w:val="24"/>
        </w:rPr>
        <w:br/>
        <w:t>• Make sure all abstracts relate to either the conference theme or the organization’s mission (and ideally, to both)</w:t>
      </w:r>
      <w:r w:rsidRPr="003B7103">
        <w:rPr>
          <w:rFonts w:ascii="Times New Roman" w:eastAsia="Times New Roman" w:hAnsi="Times New Roman" w:cs="Times New Roman"/>
          <w:sz w:val="24"/>
          <w:szCs w:val="24"/>
        </w:rPr>
        <w:br/>
        <w:t>• In all abstracts, describe clearly and concisely (300-500 words) what your submission does. Make sure it is well-edited.</w:t>
      </w:r>
    </w:p>
    <w:p w14:paraId="7905B1A5" w14:textId="77777777" w:rsidR="003B7103" w:rsidRPr="003B7103" w:rsidRDefault="003B7103" w:rsidP="003B7103">
      <w:pPr>
        <w:spacing w:before="100" w:beforeAutospacing="1" w:after="100" w:afterAutospacing="1" w:line="240" w:lineRule="auto"/>
        <w:rPr>
          <w:rFonts w:ascii="Times New Roman" w:eastAsia="Times New Roman" w:hAnsi="Times New Roman" w:cs="Times New Roman"/>
          <w:sz w:val="24"/>
          <w:szCs w:val="24"/>
        </w:rPr>
      </w:pPr>
      <w:r w:rsidRPr="003B7103">
        <w:rPr>
          <w:rFonts w:ascii="Times New Roman" w:eastAsia="Times New Roman" w:hAnsi="Times New Roman" w:cs="Times New Roman"/>
          <w:b/>
          <w:bCs/>
          <w:sz w:val="24"/>
          <w:szCs w:val="24"/>
        </w:rPr>
        <w:lastRenderedPageBreak/>
        <w:t>Graduate students should submit full papers and abstracts to be considered for the Brian Murphy Student Paper Award.</w:t>
      </w:r>
      <w:r w:rsidRPr="003B7103">
        <w:rPr>
          <w:rFonts w:ascii="Times New Roman" w:eastAsia="Times New Roman" w:hAnsi="Times New Roman" w:cs="Times New Roman"/>
          <w:sz w:val="24"/>
          <w:szCs w:val="24"/>
        </w:rPr>
        <w:t xml:space="preserve"> (</w:t>
      </w:r>
      <w:hyperlink r:id="rId4" w:tgtFrame="_blank" w:history="1">
        <w:r w:rsidRPr="003B7103">
          <w:rPr>
            <w:rFonts w:ascii="Times New Roman" w:eastAsia="Times New Roman" w:hAnsi="Times New Roman" w:cs="Times New Roman"/>
            <w:color w:val="0000FF"/>
            <w:sz w:val="24"/>
            <w:szCs w:val="24"/>
            <w:u w:val="single"/>
          </w:rPr>
          <w:t>http://www.democraticcommunications.org/.../brian-murphy.../</w:t>
        </w:r>
      </w:hyperlink>
      <w:r w:rsidRPr="003B7103">
        <w:rPr>
          <w:rFonts w:ascii="Times New Roman" w:eastAsia="Times New Roman" w:hAnsi="Times New Roman" w:cs="Times New Roman"/>
          <w:sz w:val="24"/>
          <w:szCs w:val="24"/>
        </w:rPr>
        <w:t>)</w:t>
      </w:r>
    </w:p>
    <w:p w14:paraId="6A7D0126" w14:textId="77777777" w:rsidR="003B7103" w:rsidRPr="003B7103" w:rsidRDefault="003B7103" w:rsidP="003B7103">
      <w:pPr>
        <w:spacing w:before="100" w:beforeAutospacing="1" w:after="100" w:afterAutospacing="1" w:line="240" w:lineRule="auto"/>
        <w:rPr>
          <w:rFonts w:ascii="Times New Roman" w:eastAsia="Times New Roman" w:hAnsi="Times New Roman" w:cs="Times New Roman"/>
          <w:sz w:val="24"/>
          <w:szCs w:val="24"/>
        </w:rPr>
      </w:pPr>
      <w:r w:rsidRPr="003B7103">
        <w:rPr>
          <w:rFonts w:ascii="Times New Roman" w:eastAsia="Times New Roman" w:hAnsi="Times New Roman" w:cs="Times New Roman"/>
          <w:sz w:val="24"/>
          <w:szCs w:val="24"/>
        </w:rPr>
        <w:t>*All submissions undergo a double-blind review.</w:t>
      </w:r>
    </w:p>
    <w:p w14:paraId="58A1F288" w14:textId="77777777" w:rsidR="003B7103" w:rsidRPr="003B7103" w:rsidRDefault="003B7103" w:rsidP="003B7103">
      <w:pPr>
        <w:spacing w:before="100" w:beforeAutospacing="1" w:after="100" w:afterAutospacing="1" w:line="240" w:lineRule="auto"/>
        <w:rPr>
          <w:rFonts w:ascii="Times New Roman" w:eastAsia="Times New Roman" w:hAnsi="Times New Roman" w:cs="Times New Roman"/>
          <w:sz w:val="24"/>
          <w:szCs w:val="24"/>
        </w:rPr>
      </w:pPr>
      <w:r w:rsidRPr="003B7103">
        <w:rPr>
          <w:rFonts w:ascii="Times New Roman" w:eastAsia="Times New Roman" w:hAnsi="Times New Roman" w:cs="Times New Roman"/>
          <w:b/>
          <w:bCs/>
          <w:sz w:val="24"/>
          <w:szCs w:val="24"/>
        </w:rPr>
        <w:t>Notice of Acceptance: Applicants will be notified of their acceptance no later than 1 May 2021.</w:t>
      </w:r>
    </w:p>
    <w:p w14:paraId="57E2428B" w14:textId="77777777" w:rsidR="003B7103" w:rsidRPr="003B7103" w:rsidRDefault="003B7103" w:rsidP="003B7103">
      <w:pPr>
        <w:spacing w:before="100" w:beforeAutospacing="1" w:after="100" w:afterAutospacing="1" w:line="240" w:lineRule="auto"/>
        <w:rPr>
          <w:rFonts w:ascii="Times New Roman" w:eastAsia="Times New Roman" w:hAnsi="Times New Roman" w:cs="Times New Roman"/>
          <w:sz w:val="24"/>
          <w:szCs w:val="24"/>
        </w:rPr>
      </w:pPr>
      <w:r w:rsidRPr="003B7103">
        <w:rPr>
          <w:rFonts w:ascii="Times New Roman" w:eastAsia="Times New Roman" w:hAnsi="Times New Roman" w:cs="Times New Roman"/>
          <w:sz w:val="24"/>
          <w:szCs w:val="24"/>
        </w:rPr>
        <w:t>For more information, please visit our Conference Index. For any questions, please contact: udc.steering@gmail.com</w:t>
      </w:r>
    </w:p>
    <w:p w14:paraId="1E1FA0FF" w14:textId="77777777" w:rsidR="003B7103" w:rsidRPr="003B7103" w:rsidRDefault="003B7103" w:rsidP="003B7103">
      <w:pPr>
        <w:spacing w:before="100" w:beforeAutospacing="1" w:after="100" w:afterAutospacing="1" w:line="240" w:lineRule="auto"/>
        <w:rPr>
          <w:rFonts w:ascii="Times New Roman" w:eastAsia="Times New Roman" w:hAnsi="Times New Roman" w:cs="Times New Roman"/>
          <w:sz w:val="24"/>
          <w:szCs w:val="24"/>
        </w:rPr>
      </w:pPr>
      <w:r w:rsidRPr="003B7103">
        <w:rPr>
          <w:rFonts w:ascii="Times New Roman" w:eastAsia="Times New Roman" w:hAnsi="Times New Roman" w:cs="Times New Roman"/>
          <w:b/>
          <w:bCs/>
          <w:sz w:val="24"/>
          <w:szCs w:val="24"/>
        </w:rPr>
        <w:t>Link to Submit</w:t>
      </w:r>
      <w:r w:rsidRPr="003B7103">
        <w:rPr>
          <w:rFonts w:ascii="Times New Roman" w:eastAsia="Times New Roman" w:hAnsi="Times New Roman" w:cs="Times New Roman"/>
          <w:sz w:val="24"/>
          <w:szCs w:val="24"/>
        </w:rPr>
        <w:t>:</w:t>
      </w:r>
    </w:p>
    <w:p w14:paraId="3E700997" w14:textId="77777777" w:rsidR="003B7103" w:rsidRPr="003B7103" w:rsidRDefault="003B7103" w:rsidP="003B7103">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3B7103">
          <w:rPr>
            <w:rFonts w:ascii="Times New Roman" w:eastAsia="Times New Roman" w:hAnsi="Times New Roman" w:cs="Times New Roman"/>
            <w:color w:val="0000FF"/>
            <w:sz w:val="24"/>
            <w:szCs w:val="24"/>
            <w:u w:val="single"/>
          </w:rPr>
          <w:t>https://easychair.org/my/conference?conf=udc2021</w:t>
        </w:r>
      </w:hyperlink>
      <w:r w:rsidRPr="003B7103">
        <w:rPr>
          <w:rFonts w:ascii="Times New Roman" w:eastAsia="Times New Roman" w:hAnsi="Times New Roman" w:cs="Times New Roman"/>
          <w:sz w:val="24"/>
          <w:szCs w:val="24"/>
        </w:rPr>
        <w:t>.</w:t>
      </w:r>
    </w:p>
    <w:p w14:paraId="2B0724B2" w14:textId="77777777" w:rsidR="00362407" w:rsidRDefault="00362407"/>
    <w:sectPr w:rsidR="003624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103"/>
    <w:rsid w:val="00362407"/>
    <w:rsid w:val="003B7103"/>
    <w:rsid w:val="00D84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476DB"/>
  <w15:chartTrackingRefBased/>
  <w15:docId w15:val="{1834DB58-95DB-4F51-8FAE-7A182B5FD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B71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7103"/>
    <w:rPr>
      <w:rFonts w:ascii="Times New Roman" w:eastAsia="Times New Roman" w:hAnsi="Times New Roman" w:cs="Times New Roman"/>
      <w:b/>
      <w:bCs/>
      <w:sz w:val="27"/>
      <w:szCs w:val="27"/>
    </w:rPr>
  </w:style>
  <w:style w:type="character" w:styleId="Strong">
    <w:name w:val="Strong"/>
    <w:basedOn w:val="DefaultParagraphFont"/>
    <w:uiPriority w:val="22"/>
    <w:qFormat/>
    <w:rsid w:val="003B7103"/>
    <w:rPr>
      <w:b/>
      <w:bCs/>
    </w:rPr>
  </w:style>
  <w:style w:type="paragraph" w:customStyle="1" w:styleId="sqsrte-small">
    <w:name w:val="sqsrte-small"/>
    <w:basedOn w:val="Normal"/>
    <w:rsid w:val="003B71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71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65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asychair.org/my/conference?conf=udc2021&amp;fbclid=IwAR0SzBOYOtZOQtF1MO-9hpQX0Bz4TdIUubZf5jxW1YAPRMAncuKktJbF09I" TargetMode="External"/><Relationship Id="rId4" Type="http://schemas.openxmlformats.org/officeDocument/2006/relationships/hyperlink" Target="http://www.democraticcommunications.org/conference/brian-murphy-student-paper-award/?fbclid=IwAR0dP1Fh8KncVtbdNohg1cwQBa6NzRxqgRheuC5wc7Wn0uPlOLFQcdMLwr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4737</Characters>
  <Application>Microsoft Office Word</Application>
  <DocSecurity>0</DocSecurity>
  <Lines>39</Lines>
  <Paragraphs>11</Paragraphs>
  <ScaleCrop>false</ScaleCrop>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Heresco</dc:creator>
  <cp:keywords/>
  <dc:description/>
  <cp:lastModifiedBy>Aaron Heresco</cp:lastModifiedBy>
  <cp:revision>1</cp:revision>
  <dcterms:created xsi:type="dcterms:W3CDTF">2021-05-29T22:32:00Z</dcterms:created>
  <dcterms:modified xsi:type="dcterms:W3CDTF">2021-05-29T22:32:00Z</dcterms:modified>
</cp:coreProperties>
</file>